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874" w:rsidRDefault="00BB57CD">
      <w:pPr>
        <w:jc w:val="center"/>
        <w:rPr>
          <w:rFonts w:ascii="Times New Roman" w:hAnsi="Times New Roman"/>
          <w:b/>
          <w:smallCaps/>
          <w:sz w:val="28"/>
          <w:szCs w:val="28"/>
        </w:rPr>
      </w:pPr>
      <w:r>
        <w:rPr>
          <w:rFonts w:ascii="Times New Roman" w:hAnsi="Times New Roman"/>
          <w:b/>
          <w:smallCaps/>
          <w:sz w:val="28"/>
          <w:szCs w:val="28"/>
        </w:rPr>
        <w:t>Reflective Digit</w:t>
      </w:r>
      <w:bookmarkStart w:id="0" w:name="_GoBack"/>
      <w:bookmarkEnd w:id="0"/>
      <w:r>
        <w:rPr>
          <w:rFonts w:ascii="Times New Roman" w:hAnsi="Times New Roman"/>
          <w:b/>
          <w:smallCaps/>
          <w:sz w:val="28"/>
          <w:szCs w:val="28"/>
        </w:rPr>
        <w:t>al Presentation Notes</w:t>
      </w:r>
    </w:p>
    <w:p w:rsidR="00755874" w:rsidRDefault="00BB57CD">
      <w:pPr>
        <w:rPr>
          <w:rFonts w:ascii="Times New Roman" w:hAnsi="Times New Roman"/>
          <w:b/>
          <w:sz w:val="28"/>
          <w:szCs w:val="28"/>
        </w:rPr>
      </w:pPr>
      <w:r>
        <w:rPr>
          <w:rFonts w:ascii="Times New Roman" w:hAnsi="Times New Roman"/>
          <w:b/>
          <w:sz w:val="28"/>
          <w:szCs w:val="28"/>
        </w:rPr>
        <w:t xml:space="preserve">Introduction </w:t>
      </w:r>
    </w:p>
    <w:p w:rsidR="00755874" w:rsidRDefault="00BB57CD">
      <w:pPr>
        <w:ind w:firstLine="720"/>
        <w:rPr>
          <w:rFonts w:ascii="Times New Roman" w:hAnsi="Times New Roman"/>
          <w:bCs/>
          <w:sz w:val="28"/>
          <w:szCs w:val="28"/>
        </w:rPr>
      </w:pPr>
      <w:r>
        <w:rPr>
          <w:rFonts w:ascii="Times New Roman" w:hAnsi="Times New Roman"/>
          <w:bCs/>
          <w:sz w:val="28"/>
          <w:szCs w:val="28"/>
        </w:rPr>
        <w:t xml:space="preserve">This implementation plan discusses how technological tools can impact the learning experience of learners. The plan also examines how technology can be integrated in classroom environment to improve the learner experiences and achieve other potential benefits. Among the benefits highlighted in this plan include technology helping learners to integrate and relate with their colleagues by promoting diversity. This plan acknowledges the diversity of a classroom and the need to take that into consideration. </w:t>
      </w:r>
    </w:p>
    <w:p w:rsidR="00755874" w:rsidRDefault="00BB57CD">
      <w:pPr>
        <w:rPr>
          <w:rFonts w:ascii="Times New Roman" w:hAnsi="Times New Roman"/>
          <w:b/>
          <w:sz w:val="28"/>
          <w:szCs w:val="28"/>
        </w:rPr>
      </w:pPr>
      <w:r>
        <w:rPr>
          <w:rFonts w:ascii="Times New Roman" w:hAnsi="Times New Roman"/>
          <w:b/>
          <w:sz w:val="28"/>
          <w:szCs w:val="28"/>
        </w:rPr>
        <w:t xml:space="preserve">Action Plan </w:t>
      </w:r>
    </w:p>
    <w:p w:rsidR="00755874" w:rsidRDefault="00BB57CD">
      <w:pPr>
        <w:ind w:firstLine="720"/>
        <w:rPr>
          <w:rFonts w:ascii="Times New Roman" w:hAnsi="Times New Roman"/>
          <w:bCs/>
          <w:sz w:val="28"/>
          <w:szCs w:val="28"/>
        </w:rPr>
      </w:pPr>
      <w:r>
        <w:rPr>
          <w:rFonts w:ascii="Times New Roman" w:hAnsi="Times New Roman"/>
          <w:bCs/>
          <w:sz w:val="28"/>
          <w:szCs w:val="28"/>
        </w:rPr>
        <w:t xml:space="preserve">This third slide highlights the action plan of integrating technology in classroom. This section contains mission and goals and their implementation strategies. The mission, as identified above, involves fostering achievement of a holistic learning and promoting inspiration among students. The two goals identified include promoting diversity and critical thinking and creativity in classroom. </w:t>
      </w:r>
    </w:p>
    <w:p w:rsidR="00755874" w:rsidRDefault="00BB57CD">
      <w:pPr>
        <w:rPr>
          <w:rFonts w:ascii="Times New Roman" w:hAnsi="Times New Roman"/>
          <w:b/>
          <w:sz w:val="28"/>
          <w:szCs w:val="28"/>
        </w:rPr>
      </w:pPr>
      <w:r>
        <w:rPr>
          <w:rFonts w:ascii="Times New Roman" w:hAnsi="Times New Roman"/>
          <w:b/>
          <w:sz w:val="28"/>
          <w:szCs w:val="28"/>
        </w:rPr>
        <w:t xml:space="preserve">Needs Assessment </w:t>
      </w:r>
    </w:p>
    <w:p w:rsidR="00755874" w:rsidRDefault="00BB57CD">
      <w:pPr>
        <w:ind w:firstLine="720"/>
        <w:rPr>
          <w:rFonts w:ascii="Times New Roman" w:hAnsi="Times New Roman"/>
          <w:bCs/>
          <w:sz w:val="28"/>
          <w:szCs w:val="28"/>
        </w:rPr>
      </w:pPr>
      <w:r>
        <w:rPr>
          <w:rFonts w:ascii="Times New Roman" w:hAnsi="Times New Roman"/>
          <w:bCs/>
          <w:sz w:val="28"/>
          <w:szCs w:val="28"/>
        </w:rPr>
        <w:t xml:space="preserve">This section highlights the SWOT analysis and needs analysis of the TIP plan. The strengths, weaknesses, opportunities, and threats have been highlighted and summarized in the table in this slide. </w:t>
      </w:r>
    </w:p>
    <w:p w:rsidR="00755874" w:rsidRDefault="00755874">
      <w:pPr>
        <w:rPr>
          <w:rFonts w:ascii="Times New Roman" w:hAnsi="Times New Roman"/>
          <w:bCs/>
          <w:sz w:val="28"/>
          <w:szCs w:val="28"/>
        </w:rPr>
      </w:pPr>
    </w:p>
    <w:tbl>
      <w:tblPr>
        <w:tblStyle w:val="TableGrid"/>
        <w:tblW w:w="0" w:type="auto"/>
        <w:tblLook w:val="04A0"/>
      </w:tblPr>
      <w:tblGrid>
        <w:gridCol w:w="4261"/>
        <w:gridCol w:w="4261"/>
      </w:tblGrid>
      <w:tr w:rsidR="00755874">
        <w:tc>
          <w:tcPr>
            <w:tcW w:w="4261" w:type="dxa"/>
          </w:tcPr>
          <w:p w:rsidR="00755874" w:rsidRDefault="00BB57CD">
            <w:pPr>
              <w:rPr>
                <w:rFonts w:ascii="Times New Roman" w:hAnsi="Times New Roman"/>
                <w:b/>
                <w:sz w:val="28"/>
                <w:szCs w:val="28"/>
              </w:rPr>
            </w:pPr>
            <w:r>
              <w:rPr>
                <w:rFonts w:ascii="Times New Roman" w:hAnsi="Times New Roman"/>
                <w:b/>
                <w:sz w:val="28"/>
                <w:szCs w:val="28"/>
              </w:rPr>
              <w:t>Strengths</w:t>
            </w:r>
          </w:p>
          <w:p w:rsidR="00755874" w:rsidRDefault="00BB57CD">
            <w:pPr>
              <w:rPr>
                <w:rFonts w:ascii="Times New Roman" w:hAnsi="Times New Roman"/>
                <w:bCs/>
                <w:sz w:val="28"/>
                <w:szCs w:val="28"/>
              </w:rPr>
            </w:pPr>
            <w:r>
              <w:rPr>
                <w:rFonts w:ascii="Times New Roman" w:hAnsi="Times New Roman"/>
                <w:bCs/>
                <w:sz w:val="28"/>
                <w:szCs w:val="28"/>
              </w:rPr>
              <w:t xml:space="preserve">-Adequate skilled personnel -computer technicians </w:t>
            </w:r>
          </w:p>
          <w:p w:rsidR="00755874" w:rsidRDefault="00755874">
            <w:pPr>
              <w:rPr>
                <w:rFonts w:ascii="Times New Roman" w:hAnsi="Times New Roman"/>
                <w:bCs/>
                <w:sz w:val="28"/>
                <w:szCs w:val="28"/>
              </w:rPr>
            </w:pPr>
          </w:p>
        </w:tc>
        <w:tc>
          <w:tcPr>
            <w:tcW w:w="4261" w:type="dxa"/>
          </w:tcPr>
          <w:p w:rsidR="00755874" w:rsidRDefault="00BB57CD">
            <w:pPr>
              <w:rPr>
                <w:rFonts w:ascii="Times New Roman" w:hAnsi="Times New Roman"/>
                <w:b/>
                <w:sz w:val="28"/>
                <w:szCs w:val="28"/>
              </w:rPr>
            </w:pPr>
            <w:r>
              <w:rPr>
                <w:rFonts w:ascii="Times New Roman" w:hAnsi="Times New Roman"/>
                <w:b/>
                <w:sz w:val="28"/>
                <w:szCs w:val="28"/>
              </w:rPr>
              <w:t>Opportunities</w:t>
            </w:r>
          </w:p>
          <w:p w:rsidR="00755874" w:rsidRDefault="00BB57CD">
            <w:pPr>
              <w:rPr>
                <w:rFonts w:ascii="Times New Roman" w:hAnsi="Times New Roman"/>
                <w:bCs/>
                <w:sz w:val="28"/>
                <w:szCs w:val="28"/>
              </w:rPr>
            </w:pPr>
            <w:r>
              <w:rPr>
                <w:rFonts w:ascii="Times New Roman" w:hAnsi="Times New Roman"/>
                <w:bCs/>
                <w:sz w:val="28"/>
                <w:szCs w:val="28"/>
              </w:rPr>
              <w:t xml:space="preserve">-Potential to improve learners’ academic capabilities </w:t>
            </w:r>
          </w:p>
          <w:p w:rsidR="00755874" w:rsidRDefault="00755874">
            <w:pPr>
              <w:rPr>
                <w:rFonts w:ascii="Times New Roman" w:hAnsi="Times New Roman"/>
                <w:bCs/>
                <w:sz w:val="28"/>
                <w:szCs w:val="28"/>
              </w:rPr>
            </w:pPr>
          </w:p>
        </w:tc>
      </w:tr>
      <w:tr w:rsidR="00755874">
        <w:trPr>
          <w:trHeight w:val="1631"/>
        </w:trPr>
        <w:tc>
          <w:tcPr>
            <w:tcW w:w="4261" w:type="dxa"/>
          </w:tcPr>
          <w:p w:rsidR="00755874" w:rsidRDefault="00BB57CD">
            <w:pPr>
              <w:rPr>
                <w:rFonts w:ascii="Times New Roman" w:hAnsi="Times New Roman"/>
                <w:b/>
                <w:sz w:val="28"/>
                <w:szCs w:val="28"/>
              </w:rPr>
            </w:pPr>
            <w:r>
              <w:rPr>
                <w:rFonts w:ascii="Times New Roman" w:hAnsi="Times New Roman"/>
                <w:b/>
                <w:sz w:val="28"/>
                <w:szCs w:val="28"/>
              </w:rPr>
              <w:t>Weaknesses</w:t>
            </w:r>
          </w:p>
          <w:p w:rsidR="00755874" w:rsidRDefault="00BB57CD">
            <w:pPr>
              <w:rPr>
                <w:rFonts w:ascii="Times New Roman" w:hAnsi="Times New Roman"/>
                <w:bCs/>
                <w:sz w:val="28"/>
                <w:szCs w:val="28"/>
              </w:rPr>
            </w:pPr>
            <w:r>
              <w:rPr>
                <w:rFonts w:ascii="Times New Roman" w:hAnsi="Times New Roman"/>
                <w:bCs/>
                <w:sz w:val="28"/>
                <w:szCs w:val="28"/>
              </w:rPr>
              <w:t>-Not all students can afford to purchase technological devices -Reluctance from the teachers to adopt technology</w:t>
            </w:r>
          </w:p>
          <w:p w:rsidR="00755874" w:rsidRDefault="00755874">
            <w:pPr>
              <w:rPr>
                <w:rFonts w:ascii="Times New Roman" w:hAnsi="Times New Roman"/>
                <w:bCs/>
                <w:sz w:val="28"/>
                <w:szCs w:val="28"/>
              </w:rPr>
            </w:pPr>
          </w:p>
        </w:tc>
        <w:tc>
          <w:tcPr>
            <w:tcW w:w="4261" w:type="dxa"/>
          </w:tcPr>
          <w:p w:rsidR="00755874" w:rsidRDefault="00BB57CD">
            <w:pPr>
              <w:rPr>
                <w:rFonts w:ascii="Times New Roman" w:hAnsi="Times New Roman"/>
                <w:b/>
                <w:sz w:val="28"/>
                <w:szCs w:val="28"/>
              </w:rPr>
            </w:pPr>
            <w:r>
              <w:rPr>
                <w:rFonts w:ascii="Times New Roman" w:hAnsi="Times New Roman"/>
                <w:b/>
                <w:sz w:val="28"/>
                <w:szCs w:val="28"/>
              </w:rPr>
              <w:t xml:space="preserve">Threats </w:t>
            </w:r>
          </w:p>
          <w:p w:rsidR="00755874" w:rsidRDefault="00BB57CD">
            <w:pPr>
              <w:rPr>
                <w:rFonts w:ascii="Times New Roman" w:hAnsi="Times New Roman"/>
                <w:bCs/>
                <w:sz w:val="28"/>
                <w:szCs w:val="28"/>
              </w:rPr>
            </w:pPr>
            <w:r>
              <w:rPr>
                <w:rFonts w:ascii="Times New Roman" w:hAnsi="Times New Roman"/>
                <w:bCs/>
                <w:sz w:val="28"/>
                <w:szCs w:val="28"/>
              </w:rPr>
              <w:t xml:space="preserve">-Cost of acquisition -Students misusing the technologies </w:t>
            </w:r>
          </w:p>
          <w:p w:rsidR="00755874" w:rsidRDefault="00755874">
            <w:pPr>
              <w:rPr>
                <w:rFonts w:ascii="Times New Roman" w:hAnsi="Times New Roman"/>
                <w:bCs/>
                <w:sz w:val="28"/>
                <w:szCs w:val="28"/>
              </w:rPr>
            </w:pPr>
          </w:p>
        </w:tc>
      </w:tr>
    </w:tbl>
    <w:p w:rsidR="00755874" w:rsidRDefault="00BB57CD">
      <w:pPr>
        <w:rPr>
          <w:rFonts w:ascii="Times New Roman" w:hAnsi="Times New Roman"/>
          <w:bCs/>
          <w:sz w:val="28"/>
          <w:szCs w:val="28"/>
        </w:rPr>
      </w:pPr>
      <w:r>
        <w:rPr>
          <w:rFonts w:ascii="Times New Roman" w:hAnsi="Times New Roman"/>
          <w:bCs/>
          <w:sz w:val="28"/>
          <w:szCs w:val="28"/>
        </w:rPr>
        <w:t>The table above shows summarized SWOT analysis.</w:t>
      </w:r>
    </w:p>
    <w:p w:rsidR="00755874" w:rsidRDefault="00BB57CD">
      <w:pPr>
        <w:ind w:firstLine="720"/>
        <w:rPr>
          <w:rFonts w:ascii="Times New Roman" w:hAnsi="Times New Roman"/>
          <w:bCs/>
          <w:sz w:val="28"/>
          <w:szCs w:val="28"/>
        </w:rPr>
      </w:pPr>
      <w:r>
        <w:rPr>
          <w:rFonts w:ascii="Times New Roman" w:hAnsi="Times New Roman"/>
          <w:bCs/>
          <w:sz w:val="28"/>
          <w:szCs w:val="28"/>
        </w:rPr>
        <w:t xml:space="preserve">Needs analysis highlighted the problem, which is lack of collaborative learning. The analysis identified the need of the technology as the need to promote higher-level thinking skills among learners. Implementing technology plan will help schools produce highly competitive students. </w:t>
      </w:r>
    </w:p>
    <w:p w:rsidR="00755874" w:rsidRDefault="00BB57CD">
      <w:pPr>
        <w:rPr>
          <w:rFonts w:ascii="Times New Roman" w:hAnsi="Times New Roman"/>
          <w:b/>
          <w:sz w:val="28"/>
          <w:szCs w:val="28"/>
        </w:rPr>
      </w:pPr>
      <w:r>
        <w:rPr>
          <w:rFonts w:ascii="Times New Roman" w:hAnsi="Times New Roman"/>
          <w:b/>
          <w:sz w:val="28"/>
          <w:szCs w:val="28"/>
        </w:rPr>
        <w:t>Planning Process</w:t>
      </w:r>
    </w:p>
    <w:p w:rsidR="00755874" w:rsidRDefault="00BB57CD">
      <w:pPr>
        <w:ind w:firstLine="720"/>
        <w:rPr>
          <w:rFonts w:ascii="Times New Roman" w:hAnsi="Times New Roman"/>
          <w:bCs/>
          <w:sz w:val="28"/>
          <w:szCs w:val="28"/>
        </w:rPr>
      </w:pPr>
      <w:r>
        <w:rPr>
          <w:rFonts w:ascii="Times New Roman" w:hAnsi="Times New Roman"/>
          <w:bCs/>
          <w:sz w:val="28"/>
          <w:szCs w:val="28"/>
        </w:rPr>
        <w:t xml:space="preserve">This slide has highlighted the main sections of the planning process. The section has identified the goals and objectives set to be achieved and the resources needed to achieve the objectives. The resources include the environment (classroom in this case). Classroom must be conducive and </w:t>
      </w:r>
      <w:r>
        <w:rPr>
          <w:rFonts w:ascii="Times New Roman" w:hAnsi="Times New Roman"/>
          <w:bCs/>
          <w:sz w:val="28"/>
          <w:szCs w:val="28"/>
        </w:rPr>
        <w:lastRenderedPageBreak/>
        <w:t xml:space="preserve">supportive to help learners interact with the technology successfully. The plan identifies Monday to Wednesday as the days to use </w:t>
      </w:r>
      <w:r w:rsidR="00256BAE">
        <w:rPr>
          <w:rFonts w:ascii="Times New Roman" w:hAnsi="Times New Roman"/>
          <w:bCs/>
          <w:sz w:val="28"/>
          <w:szCs w:val="28"/>
        </w:rPr>
        <w:t>Flip Grid</w:t>
      </w:r>
      <w:r>
        <w:rPr>
          <w:rFonts w:ascii="Times New Roman" w:hAnsi="Times New Roman"/>
          <w:bCs/>
          <w:sz w:val="28"/>
          <w:szCs w:val="28"/>
        </w:rPr>
        <w:t xml:space="preserve"> technology. Thursday and Friday will involve using Google Docs and Kahoot applications respectively. </w:t>
      </w:r>
    </w:p>
    <w:p w:rsidR="00755874" w:rsidRDefault="00BB57CD">
      <w:pPr>
        <w:rPr>
          <w:rFonts w:ascii="Times New Roman" w:hAnsi="Times New Roman"/>
          <w:b/>
          <w:sz w:val="28"/>
          <w:szCs w:val="28"/>
        </w:rPr>
      </w:pPr>
      <w:r>
        <w:rPr>
          <w:rFonts w:ascii="Times New Roman" w:hAnsi="Times New Roman"/>
          <w:b/>
          <w:sz w:val="28"/>
          <w:szCs w:val="28"/>
        </w:rPr>
        <w:t xml:space="preserve">Implementation </w:t>
      </w:r>
    </w:p>
    <w:p w:rsidR="00755874" w:rsidRDefault="00BB57CD">
      <w:pPr>
        <w:ind w:firstLine="720"/>
        <w:rPr>
          <w:rFonts w:ascii="Times New Roman" w:hAnsi="Times New Roman"/>
          <w:bCs/>
          <w:sz w:val="28"/>
          <w:szCs w:val="28"/>
        </w:rPr>
      </w:pPr>
      <w:r>
        <w:rPr>
          <w:rFonts w:ascii="Times New Roman" w:hAnsi="Times New Roman"/>
          <w:bCs/>
          <w:sz w:val="28"/>
          <w:szCs w:val="28"/>
        </w:rPr>
        <w:t xml:space="preserve">This section highlights the two lessons that will help with the implementation of the technology-based system in lesson delivery. The two lessons are based on different stories from the Bible. The first lesson involves the Book of Romans 2:11 (principle learned is Equality). In lesson two, principle of Equity and Justice. The story is retrieved from 1 Chronicles 18:14 about David’s reign. </w:t>
      </w:r>
    </w:p>
    <w:p w:rsidR="00755874" w:rsidRDefault="00BB57CD">
      <w:pPr>
        <w:rPr>
          <w:rFonts w:ascii="Times New Roman" w:hAnsi="Times New Roman"/>
          <w:b/>
          <w:sz w:val="28"/>
          <w:szCs w:val="28"/>
        </w:rPr>
      </w:pPr>
      <w:r>
        <w:rPr>
          <w:rFonts w:ascii="Times New Roman" w:hAnsi="Times New Roman"/>
          <w:b/>
          <w:sz w:val="28"/>
          <w:szCs w:val="28"/>
        </w:rPr>
        <w:t>Executive Summary</w:t>
      </w:r>
    </w:p>
    <w:p w:rsidR="00755874" w:rsidRDefault="00BB57CD">
      <w:pPr>
        <w:ind w:firstLine="720"/>
        <w:rPr>
          <w:rFonts w:ascii="Times New Roman" w:hAnsi="Times New Roman"/>
          <w:bCs/>
          <w:sz w:val="28"/>
          <w:szCs w:val="28"/>
        </w:rPr>
      </w:pPr>
      <w:r>
        <w:rPr>
          <w:rFonts w:ascii="Times New Roman" w:hAnsi="Times New Roman"/>
          <w:bCs/>
          <w:sz w:val="28"/>
          <w:szCs w:val="28"/>
        </w:rPr>
        <w:t xml:space="preserve">This TIP plan has highlighted how technology can be used to promote important social values in class, including appreciation of diversity, equity, administration of justice and equality. The Bible proves to be a significant tool in the implementation of this plan. It helps to explain the concepts of equity, justice, and unity based on the Biblical stories. </w:t>
      </w:r>
    </w:p>
    <w:p w:rsidR="00755874" w:rsidRDefault="00755874">
      <w:pPr>
        <w:rPr>
          <w:rFonts w:ascii="Times New Roman" w:hAnsi="Times New Roman"/>
          <w:bCs/>
          <w:sz w:val="28"/>
          <w:szCs w:val="28"/>
        </w:rPr>
      </w:pPr>
    </w:p>
    <w:p w:rsidR="00755874" w:rsidRDefault="00755874">
      <w:pPr>
        <w:rPr>
          <w:rFonts w:ascii="Times New Roman" w:hAnsi="Times New Roman"/>
          <w:bCs/>
          <w:sz w:val="28"/>
          <w:szCs w:val="28"/>
        </w:rPr>
      </w:pPr>
    </w:p>
    <w:p w:rsidR="00755874" w:rsidRDefault="00755874">
      <w:pPr>
        <w:rPr>
          <w:rFonts w:ascii="Times New Roman" w:hAnsi="Times New Roman"/>
          <w:bCs/>
          <w:sz w:val="28"/>
          <w:szCs w:val="28"/>
        </w:rPr>
      </w:pPr>
    </w:p>
    <w:sectPr w:rsidR="00755874" w:rsidSect="00755874">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doNotUseIndentAsNumberingTabStop/>
  </w:compat>
  <w:rsids>
    <w:rsidRoot w:val="54655FCF"/>
    <w:rsid w:val="00256BAE"/>
    <w:rsid w:val="004E1137"/>
    <w:rsid w:val="00755874"/>
    <w:rsid w:val="00BB57CD"/>
    <w:rsid w:val="54655FC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5874"/>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rsid w:val="00755874"/>
    <w:pPr>
      <w:spacing w:beforeAutospacing="1" w:afterAutospacing="1"/>
    </w:pPr>
    <w:rPr>
      <w:sz w:val="24"/>
      <w:szCs w:val="24"/>
      <w:lang w:eastAsia="zh-CN"/>
    </w:rPr>
  </w:style>
  <w:style w:type="table" w:styleId="TableGrid">
    <w:name w:val="Table Grid"/>
    <w:basedOn w:val="TableNormal"/>
    <w:rsid w:val="0075587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2021-08-19T09:18:00Z</dcterms:created>
  <dcterms:modified xsi:type="dcterms:W3CDTF">2021-08-19T09:18:00Z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A5F8003684594155B921AD240D79EF88</vt:lpwstr>
  </property>
</Properties>
</file>